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FE" w:rsidRDefault="00821EFE" w:rsidP="00443123">
      <w:pPr>
        <w:jc w:val="both"/>
      </w:pPr>
      <w:r>
        <w:t>Hazine ve Maliye Bakanlığı İç Denetim Koordinasyon Kurulundan:</w:t>
      </w:r>
    </w:p>
    <w:p w:rsidR="00821EFE" w:rsidRDefault="00821EFE" w:rsidP="00443123">
      <w:pPr>
        <w:jc w:val="both"/>
      </w:pPr>
      <w:r>
        <w:t>İÇ DENETÇİ ADAY BELİRLEME SINAVI İLANI</w:t>
      </w:r>
    </w:p>
    <w:p w:rsidR="00821EFE" w:rsidRDefault="00821EFE" w:rsidP="00443123">
      <w:pPr>
        <w:jc w:val="both"/>
      </w:pPr>
      <w:r>
        <w:t>İç Denetçi S</w:t>
      </w:r>
      <w:r w:rsidR="00F81BAB">
        <w:t>ertifika Eğitimine katılacak</w:t>
      </w:r>
      <w:r w:rsidR="00443123">
        <w:t xml:space="preserve"> </w:t>
      </w:r>
      <w:r w:rsidR="00CD2814">
        <w:t>35</w:t>
      </w:r>
      <w:r w:rsidR="00443123" w:rsidRPr="00522E12">
        <w:t xml:space="preserve"> Ge</w:t>
      </w:r>
      <w:r w:rsidR="00CD2814">
        <w:t>nel Katılımcı kontenjanından, 35</w:t>
      </w:r>
      <w:r w:rsidR="00443123" w:rsidRPr="00522E12">
        <w:t xml:space="preserve"> Bilgi </w:t>
      </w:r>
      <w:r w:rsidR="002C2A9C" w:rsidRPr="00522E12">
        <w:t>Teknolojileri Kontenjanından</w:t>
      </w:r>
      <w:r w:rsidR="00CD2814">
        <w:t xml:space="preserve"> olmak üzere 70</w:t>
      </w:r>
      <w:r w:rsidRPr="00522E12">
        <w:t xml:space="preserve"> iç denetçi</w:t>
      </w:r>
      <w:r w:rsidR="001D6C96" w:rsidRPr="00522E12">
        <w:t xml:space="preserve"> </w:t>
      </w:r>
      <w:r w:rsidR="001D6C96">
        <w:t xml:space="preserve">adayının belirlenmesi amacıyla </w:t>
      </w:r>
      <w:r w:rsidR="00CD2814">
        <w:t>24/12/2022</w:t>
      </w:r>
      <w:r w:rsidRPr="00522E12">
        <w:t xml:space="preserve"> </w:t>
      </w:r>
      <w:r>
        <w:t>tarihinde Ankara’da “İç Denetçi Aday Belirleme Sınavı” yapılacaktır.</w:t>
      </w:r>
    </w:p>
    <w:p w:rsidR="00821EFE" w:rsidRDefault="00821EFE" w:rsidP="00443123">
      <w:pPr>
        <w:jc w:val="both"/>
      </w:pPr>
      <w:r>
        <w:t>I- Sınav Başvuru Şartları:</w:t>
      </w:r>
    </w:p>
    <w:p w:rsidR="00821EFE" w:rsidRDefault="00821EFE" w:rsidP="00443123">
      <w:pPr>
        <w:jc w:val="both"/>
      </w:pPr>
      <w:r>
        <w:t>İç Denetçi Aday Belirleme Sınavına katılabilmek için:</w:t>
      </w:r>
    </w:p>
    <w:p w:rsidR="00821EFE" w:rsidRDefault="00821EFE" w:rsidP="00443123">
      <w:pPr>
        <w:jc w:val="both"/>
      </w:pPr>
      <w:r>
        <w:t>1- 657 sayılı Devlet Memurları Kanununun 48 inci maddesinde belirtilen şartları taşımak,</w:t>
      </w:r>
    </w:p>
    <w:p w:rsidR="00821EFE" w:rsidRDefault="00821EFE" w:rsidP="00443123">
      <w:pPr>
        <w:jc w:val="both"/>
      </w:pPr>
      <w:r>
        <w:t>2- En az dört yıl süreli eğitim veren yükseköğretim kurumları ile denkliği Yükseköğr</w:t>
      </w:r>
      <w:r w:rsidR="00443123">
        <w:t xml:space="preserve">etim </w:t>
      </w:r>
      <w:r>
        <w:t>Kurulu tarafından kabul edilen yurt dışındaki eşdeğer eğitim kurumlarından birini bitirmek,</w:t>
      </w:r>
    </w:p>
    <w:p w:rsidR="00821EFE" w:rsidRDefault="00821EFE" w:rsidP="00443123">
      <w:pPr>
        <w:jc w:val="both"/>
      </w:pPr>
      <w:r>
        <w:t>3- Aşağıda belirtilen süre zarfında 5018 sayılı Kamu Ma</w:t>
      </w:r>
      <w:r w:rsidR="00443123">
        <w:t xml:space="preserve">li Yönetimi ve Kontrol Kanununa </w:t>
      </w:r>
      <w:r>
        <w:t xml:space="preserve">(Kanun) tabi </w:t>
      </w:r>
      <w:r w:rsidR="00C241D8" w:rsidRPr="00B2282D">
        <w:t xml:space="preserve">genel yönetim kapsamındaki </w:t>
      </w:r>
      <w:r>
        <w:t xml:space="preserve">kamu idarelerinde </w:t>
      </w:r>
      <w:r w:rsidR="00C241D8">
        <w:t xml:space="preserve">( Kanuna ekli (I)-(IV)) sayılı cetvellerde yer alan kamu idareleri ile mahalli idarelerde </w:t>
      </w:r>
      <w:r>
        <w:t>çalışmış olma şartını yerine getirmek:</w:t>
      </w:r>
    </w:p>
    <w:p w:rsidR="00821EFE" w:rsidRDefault="00821EFE" w:rsidP="00443123">
      <w:pPr>
        <w:jc w:val="both"/>
      </w:pPr>
      <w:r>
        <w:t>a) Yardımcılıkta geçen süreler dâhil olmak üzere, mesleğe</w:t>
      </w:r>
      <w:r w:rsidR="00443123">
        <w:t xml:space="preserve"> yarışma sınavına tabi tutulmak </w:t>
      </w:r>
      <w:r>
        <w:t>suretiyle alındıktan sonra yapılan yeterlik sınavında başarı gös</w:t>
      </w:r>
      <w:r w:rsidR="00443123">
        <w:t>termek kaydıyla denetim elemanı</w:t>
      </w:r>
      <w:r w:rsidR="00306D29">
        <w:t xml:space="preserve"> </w:t>
      </w:r>
      <w:r>
        <w:t>olarak en az beş yıl.</w:t>
      </w:r>
    </w:p>
    <w:p w:rsidR="00821EFE" w:rsidRDefault="00821EFE" w:rsidP="00443123">
      <w:pPr>
        <w:jc w:val="both"/>
      </w:pPr>
      <w:r>
        <w:t>b) Yardımcılıkta geçen süreler dâhil olmak üzere, mesleğe</w:t>
      </w:r>
      <w:r w:rsidR="00443123">
        <w:t xml:space="preserve"> yarışma sınavına tabi tutulmak </w:t>
      </w:r>
      <w:r>
        <w:t>suretiyle alındıktan sonra yapılan yeterlik sınavında başarı gös</w:t>
      </w:r>
      <w:r w:rsidR="00443123">
        <w:t xml:space="preserve">termek kaydıyla uzman olarak en </w:t>
      </w:r>
      <w:r>
        <w:t>az sekiz yıl.</w:t>
      </w:r>
    </w:p>
    <w:p w:rsidR="00821EFE" w:rsidRDefault="00821EFE" w:rsidP="00443123">
      <w:pPr>
        <w:jc w:val="both"/>
      </w:pPr>
      <w:r>
        <w:t>c) Araştırma görevliliğinde geçen süreler dâhil olmak üze</w:t>
      </w:r>
      <w:r w:rsidR="00443123">
        <w:t xml:space="preserve">re, doktora unvanını almış </w:t>
      </w:r>
      <w:r>
        <w:t>öğretim elemanı olarak en az sekiz yıl.</w:t>
      </w:r>
    </w:p>
    <w:p w:rsidR="00821EFE" w:rsidRDefault="00821EFE" w:rsidP="00443123">
      <w:pPr>
        <w:jc w:val="both"/>
      </w:pPr>
      <w:r>
        <w:t>d) Müdür ve daha üstü unvanlarda en az sekiz yıl.</w:t>
      </w:r>
    </w:p>
    <w:p w:rsidR="00C116BF" w:rsidRDefault="00C116BF" w:rsidP="00C116BF">
      <w:pPr>
        <w:jc w:val="both"/>
      </w:pPr>
      <w:r>
        <w:t xml:space="preserve">e) </w:t>
      </w:r>
      <w:r w:rsidRPr="00C116BF">
        <w:t>Hâkim, savcı, kaymakam, Dışişleri Bakanlığı meslek memurluğu, hukuk müşaviri, müşavir hazine avukatı, hazine avukatı, avukat, doktor, eczacı, diş hekimi, veteriner, mimar, şehir plancı, şehir ve bölge plancı ve muvazzaf subaylık ile komiserlik ve üzeri görevlerde sekiz yıl</w:t>
      </w:r>
      <w:r>
        <w:t xml:space="preserve">. </w:t>
      </w:r>
    </w:p>
    <w:p w:rsidR="00DF106B" w:rsidRPr="007F3227" w:rsidRDefault="00C116BF" w:rsidP="00443123">
      <w:pPr>
        <w:jc w:val="both"/>
      </w:pPr>
      <w:proofErr w:type="gramStart"/>
      <w:r>
        <w:t>f)</w:t>
      </w:r>
      <w:r w:rsidR="0092246B">
        <w:t xml:space="preserve"> </w:t>
      </w:r>
      <w:r w:rsidR="0092246B" w:rsidRPr="007F3227">
        <w:t xml:space="preserve">Fakültelerin; İnşaat Mühendisliği, Makine Mühendisliği, Elektrik-Elektronik Mühendisliği, Jeoloji Mühendisliği, Maden Mühendisliği, Meteoroloji Mühendisliği, Harita Mühendisliği, Harita ve Kadastro Mühendisliği, Jeodezi ve </w:t>
      </w:r>
      <w:proofErr w:type="spellStart"/>
      <w:r w:rsidR="0092246B" w:rsidRPr="007F3227">
        <w:t>Fotogrametri</w:t>
      </w:r>
      <w:proofErr w:type="spellEnd"/>
      <w:r w:rsidR="0092246B" w:rsidRPr="007F3227">
        <w:t xml:space="preserve"> Mühendisliği, </w:t>
      </w:r>
      <w:proofErr w:type="spellStart"/>
      <w:r w:rsidR="0092246B" w:rsidRPr="007F3227">
        <w:t>Geomatik</w:t>
      </w:r>
      <w:proofErr w:type="spellEnd"/>
      <w:r w:rsidR="0092246B" w:rsidRPr="007F3227">
        <w:t xml:space="preserve"> Mühendisliği, Jeofizik Mühendisliği, Çevre Mühendisliği, Haberleşme Mühendisliği, Ziraat Mühendisliği, Gıda Mühendisliği, Orman Mühendisliği, </w:t>
      </w:r>
      <w:proofErr w:type="spellStart"/>
      <w:r w:rsidR="0092246B" w:rsidRPr="007F3227">
        <w:t>Metalurji</w:t>
      </w:r>
      <w:proofErr w:type="spellEnd"/>
      <w:r w:rsidR="0092246B" w:rsidRPr="007F3227">
        <w:t xml:space="preserve"> ve Malzeme Mühendisliği, Bilgisayar Mühendisliği, Yazılım Mühendisliği, Endüstri Mühendisliği, Elektronik ve Haberleşme Mühendisliği, Haberleşme Mühendisliği, Matematik Mühendisliği, Kontrol ve Sistem Mühendisliği bölümlerinden mezun olarak  “Mühendis” kadro unvanıyla</w:t>
      </w:r>
      <w:r w:rsidR="00DF106B" w:rsidRPr="007F3227">
        <w:t xml:space="preserve"> en az sekiz yıl </w:t>
      </w:r>
      <w:proofErr w:type="gramEnd"/>
    </w:p>
    <w:p w:rsidR="00C116BF" w:rsidRDefault="00DF106B" w:rsidP="00443123">
      <w:pPr>
        <w:jc w:val="both"/>
      </w:pPr>
      <w:proofErr w:type="gramStart"/>
      <w:r w:rsidRPr="0092246B">
        <w:t>görev</w:t>
      </w:r>
      <w:proofErr w:type="gramEnd"/>
      <w:r w:rsidR="0092246B" w:rsidRPr="0092246B">
        <w:t xml:space="preserve"> yapanlar aday belirleme sınavına katılabilirler.</w:t>
      </w:r>
    </w:p>
    <w:p w:rsidR="00DF106B" w:rsidRDefault="00DF106B" w:rsidP="00443123">
      <w:pPr>
        <w:jc w:val="both"/>
      </w:pPr>
      <w:r>
        <w:t xml:space="preserve">4. Yukarıda belirtilen meslek mensuplarından lisans mezuniyeti Elektrik-Elektronik Mühendisliği, Bilgisayar Mühendisliği, Yazılım Mühendisliği, Endüstri Mühendisliği, Elektronik ve Haberleşme Mühendisliği, Haberleşme Mühendisliği, Matematik Mühendisliği, Kontrol ve Sistem Mühendisliği olanlar Bilgi Teknolojileri kontenjanı kapsamında sınava gireceklerdir. </w:t>
      </w:r>
    </w:p>
    <w:p w:rsidR="00821EFE" w:rsidRDefault="00DF106B" w:rsidP="00443123">
      <w:pPr>
        <w:jc w:val="both"/>
      </w:pPr>
      <w:proofErr w:type="gramStart"/>
      <w:r>
        <w:t>5</w:t>
      </w:r>
      <w:r w:rsidR="00821EFE">
        <w:t>- Sı</w:t>
      </w:r>
      <w:r w:rsidR="00CD2814">
        <w:t>navın son başvuru tarihinden (15/11/2022</w:t>
      </w:r>
      <w:r w:rsidR="00821EFE">
        <w:t>) öncek</w:t>
      </w:r>
      <w:r w:rsidR="00443123">
        <w:t xml:space="preserve">i iki yıl içinde alınmış olması </w:t>
      </w:r>
      <w:r w:rsidR="00821EFE">
        <w:t>kaydıyla, Yabancı Dil Bilgisi Seviye Tespit Sınavından (YDS) en</w:t>
      </w:r>
      <w:r w:rsidR="00443123">
        <w:t xml:space="preserve"> az elli puan almış olmak ya da </w:t>
      </w:r>
      <w:r w:rsidR="00821EFE">
        <w:t xml:space="preserve">ÖSYM Başkanlığı Yönetim </w:t>
      </w:r>
      <w:r w:rsidR="00821EFE">
        <w:lastRenderedPageBreak/>
        <w:t>Kurulunca eşdeğerliği kabul edilen ve u</w:t>
      </w:r>
      <w:r w:rsidR="00443123">
        <w:t xml:space="preserve">luslararası geçerliliği bulunan </w:t>
      </w:r>
      <w:r w:rsidR="00821EFE">
        <w:t>bir sınavdan bu puana denk bir puana sahip olmak,</w:t>
      </w:r>
      <w:proofErr w:type="gramEnd"/>
    </w:p>
    <w:p w:rsidR="00821EFE" w:rsidRPr="00443123" w:rsidRDefault="00165E2F" w:rsidP="00443123">
      <w:pPr>
        <w:jc w:val="both"/>
        <w:rPr>
          <w:color w:val="FF0000"/>
        </w:rPr>
      </w:pPr>
      <w:r>
        <w:t>6</w:t>
      </w:r>
      <w:r w:rsidR="00821EFE">
        <w:t xml:space="preserve">- Sınavın son başvuru tarihi itibarıyla </w:t>
      </w:r>
      <w:proofErr w:type="spellStart"/>
      <w:r w:rsidR="00821EFE">
        <w:t>kırkbeş</w:t>
      </w:r>
      <w:proofErr w:type="spellEnd"/>
      <w:r w:rsidR="00821EFE">
        <w:t xml:space="preserve"> yaşından büyük olmamak</w:t>
      </w:r>
      <w:r w:rsidR="00F81BAB">
        <w:t xml:space="preserve"> </w:t>
      </w:r>
      <w:r w:rsidR="00CD2814">
        <w:t>(15</w:t>
      </w:r>
      <w:r w:rsidR="00A44B45" w:rsidRPr="00B2282D">
        <w:t>/</w:t>
      </w:r>
      <w:r w:rsidR="00CD2814">
        <w:t>11/1977</w:t>
      </w:r>
      <w:r w:rsidR="00443123" w:rsidRPr="00B2282D">
        <w:t xml:space="preserve"> </w:t>
      </w:r>
      <w:r w:rsidR="00821EFE">
        <w:t>tarihinden sonra doğanlar</w:t>
      </w:r>
      <w:r>
        <w:t xml:space="preserve"> bu sınava başvurabileceklerdir</w:t>
      </w:r>
      <w:r w:rsidR="00BB4756">
        <w:t>.</w:t>
      </w:r>
      <w:r>
        <w:t>)</w:t>
      </w:r>
      <w:r w:rsidR="00821EFE">
        <w:t>.</w:t>
      </w:r>
    </w:p>
    <w:p w:rsidR="00821EFE" w:rsidRDefault="00165E2F" w:rsidP="00443123">
      <w:pPr>
        <w:jc w:val="both"/>
      </w:pPr>
      <w:r>
        <w:t>7</w:t>
      </w:r>
      <w:r w:rsidR="00821EFE">
        <w:t>- Uyarma ve kınama cezaları hariç disiplin cezası almamış olmak.</w:t>
      </w:r>
    </w:p>
    <w:p w:rsidR="00821EFE" w:rsidRDefault="00165E2F" w:rsidP="00443123">
      <w:pPr>
        <w:jc w:val="both"/>
      </w:pPr>
      <w:r>
        <w:t>8</w:t>
      </w:r>
      <w:r w:rsidR="00821EFE">
        <w:t>- İç Denetim Koordinasyon Kurulunun (Kurul) belirledi</w:t>
      </w:r>
      <w:r w:rsidR="00443123">
        <w:t xml:space="preserve">ği mesleki ahlak kurallarına ve </w:t>
      </w:r>
      <w:r w:rsidR="00821EFE">
        <w:t>kamuda uygulanan genel etik kurullara uygun özgeçmişe sahip olmak.</w:t>
      </w:r>
    </w:p>
    <w:p w:rsidR="00821EFE" w:rsidRDefault="00821EFE" w:rsidP="00443123">
      <w:pPr>
        <w:jc w:val="both"/>
      </w:pPr>
      <w:r>
        <w:t>II- Sınav Başvurusu:</w:t>
      </w:r>
    </w:p>
    <w:p w:rsidR="00821EFE" w:rsidRDefault="00821EFE" w:rsidP="00443123">
      <w:pPr>
        <w:jc w:val="both"/>
      </w:pPr>
      <w:r>
        <w:t>Sınava gire</w:t>
      </w:r>
      <w:r w:rsidR="00F81BAB">
        <w:t xml:space="preserve">cek adaylar, ön başvurularını </w:t>
      </w:r>
      <w:r w:rsidR="00CD2814">
        <w:t>7-15 Kasım 2022</w:t>
      </w:r>
      <w:r w:rsidR="00443123">
        <w:t xml:space="preserve"> tarihleri arasında Kurulun 4. </w:t>
      </w:r>
      <w:r>
        <w:t>Cadde (Kazakistan Caddesi) No:112 Kat:4 Emek/Ankara adr</w:t>
      </w:r>
      <w:r w:rsidR="00443123">
        <w:t xml:space="preserve">esine şahsen veya posta yoluyla </w:t>
      </w:r>
      <w:r>
        <w:t>yapabileceklerdir. Postadaki gecikmeler dikkate alınmayac</w:t>
      </w:r>
      <w:r w:rsidR="00443123">
        <w:t xml:space="preserve">aktır. Kurul, adayların başvuru </w:t>
      </w:r>
      <w:r>
        <w:t>koşullarını taşıyıp taşımadıklarının kontrolünü yaparak koş</w:t>
      </w:r>
      <w:r w:rsidR="00443123">
        <w:t xml:space="preserve">ulları taşıyan adayları ÖSYM’ye </w:t>
      </w:r>
      <w:r>
        <w:t>bildirecektir.</w:t>
      </w:r>
    </w:p>
    <w:p w:rsidR="00821EFE" w:rsidRDefault="00821EFE" w:rsidP="00443123">
      <w:pPr>
        <w:jc w:val="both"/>
      </w:pPr>
      <w:r>
        <w:t xml:space="preserve">Sınav başvuru belgeleri ve sınava ilişkin detaylı açıklamalara https://www.hmb.gov.tr/icdenetim-koordinasyon-kurulu internet adresinde yayınlanacak </w:t>
      </w:r>
      <w:r w:rsidR="00443123">
        <w:t xml:space="preserve">olan Sınav Başvuru Kılavuzundan </w:t>
      </w:r>
      <w:r>
        <w:t xml:space="preserve">ulaşılabilecektir. </w:t>
      </w:r>
    </w:p>
    <w:p w:rsidR="00821EFE" w:rsidRDefault="00821EFE" w:rsidP="00443123">
      <w:pPr>
        <w:jc w:val="both"/>
      </w:pPr>
      <w:r>
        <w:t>Kurul tarafından ön başvurusu kabul edilip ÖSYM</w:t>
      </w:r>
      <w:r w:rsidR="00443123">
        <w:t xml:space="preserve">’ye bildirilen adaylar, ÖSYM’ye </w:t>
      </w:r>
      <w:r w:rsidR="00F81BAB">
        <w:t xml:space="preserve">başvurularını </w:t>
      </w:r>
      <w:r w:rsidR="00CD2814">
        <w:t>21-24 Kasım 2022</w:t>
      </w:r>
      <w:r w:rsidRPr="003D6931">
        <w:t xml:space="preserve"> </w:t>
      </w:r>
      <w:r>
        <w:t>tarihleri arasında bir başvuru</w:t>
      </w:r>
      <w:r w:rsidR="00443123">
        <w:t xml:space="preserve"> merkezinden veya ÖSYM Aday </w:t>
      </w:r>
      <w:r>
        <w:t>İşlemleri Mobil Uygulamasından veya https://ais.osym.gov.tr in</w:t>
      </w:r>
      <w:r w:rsidR="00443123">
        <w:t xml:space="preserve">ternet adresinden yapacaklar ve </w:t>
      </w:r>
      <w:r>
        <w:t>sınav ücretini yatırarak başvurularını tamamlayacaklardır. ÖSYM’y</w:t>
      </w:r>
      <w:r w:rsidR="00443123">
        <w:t xml:space="preserve">e yapılacak başvuruların şekli, </w:t>
      </w:r>
      <w:r>
        <w:t>sınav öncesi ve sınav esnasında uyulacak kurallar, sınavın değerlen</w:t>
      </w:r>
      <w:r w:rsidR="00443123">
        <w:t xml:space="preserve">dirilmesi ve itirazlara ilişkin </w:t>
      </w:r>
      <w:r>
        <w:t>esas ve usuller ÖSYM Başkanlığınca yayımlanacak sınav kılavuz</w:t>
      </w:r>
      <w:r w:rsidR="00443123">
        <w:t xml:space="preserve">unda yer alacak olup, adayların </w:t>
      </w:r>
      <w:r>
        <w:t>sınav kılavuzunda yapılan açıklamalara titizlikle uymaları gerekmektedir.</w:t>
      </w:r>
    </w:p>
    <w:p w:rsidR="00821EFE" w:rsidRDefault="00F81BAB" w:rsidP="00443123">
      <w:pPr>
        <w:jc w:val="both"/>
      </w:pPr>
      <w:r>
        <w:t xml:space="preserve">Sınava girecek adaylar </w:t>
      </w:r>
      <w:r w:rsidR="00CD2814">
        <w:t>21-25</w:t>
      </w:r>
      <w:r w:rsidR="008E4939">
        <w:t xml:space="preserve"> Kasım</w:t>
      </w:r>
      <w:r w:rsidR="00CD2814">
        <w:t xml:space="preserve"> 2022</w:t>
      </w:r>
      <w:r w:rsidR="00821EFE" w:rsidRPr="003D6931">
        <w:t xml:space="preserve"> </w:t>
      </w:r>
      <w:r w:rsidR="00821EFE">
        <w:t>tarihleri arasınd</w:t>
      </w:r>
      <w:r w:rsidR="00443123">
        <w:t xml:space="preserve">a, ÖSYM’nin internet sayfasında </w:t>
      </w:r>
      <w:r w:rsidR="00821EFE">
        <w:t>e-</w:t>
      </w:r>
      <w:proofErr w:type="spellStart"/>
      <w:r w:rsidR="00821EFE">
        <w:t>İşlemler’de</w:t>
      </w:r>
      <w:proofErr w:type="spellEnd"/>
      <w:r w:rsidR="00821EFE">
        <w:t xml:space="preserve"> yer alan “Ödemeler” alanından kredi kar</w:t>
      </w:r>
      <w:r w:rsidR="00CD2814">
        <w:t>tı/banka kartı ile ÖSYM adına 400</w:t>
      </w:r>
      <w:r w:rsidR="00443123">
        <w:t xml:space="preserve">,00 TL </w:t>
      </w:r>
      <w:r w:rsidR="00821EFE">
        <w:t>sınav ücretini yatıracaklardır.</w:t>
      </w:r>
    </w:p>
    <w:p w:rsidR="00821EFE" w:rsidRDefault="00CD2814" w:rsidP="00443123">
      <w:pPr>
        <w:jc w:val="both"/>
      </w:pPr>
      <w:r>
        <w:t>21-24 Kasım 2022</w:t>
      </w:r>
      <w:r w:rsidR="00821EFE" w:rsidRPr="003D6931">
        <w:t xml:space="preserve"> tarihleri arasında ÖSYM’ye başvuru</w:t>
      </w:r>
      <w:r w:rsidR="00443123" w:rsidRPr="003D6931">
        <w:t xml:space="preserve">sunu yapamayan adaylar için Geç </w:t>
      </w:r>
      <w:r w:rsidR="00F81BAB" w:rsidRPr="003D6931">
        <w:t xml:space="preserve">Başvuru Günü </w:t>
      </w:r>
      <w:r>
        <w:t>2 Aralık 2022</w:t>
      </w:r>
      <w:r w:rsidR="00821EFE" w:rsidRPr="003D6931">
        <w:t xml:space="preserve"> </w:t>
      </w:r>
      <w:r w:rsidR="00821EFE">
        <w:t>tarihi olacaktır.</w:t>
      </w:r>
    </w:p>
    <w:p w:rsidR="00821EFE" w:rsidRDefault="00821EFE" w:rsidP="00443123">
      <w:pPr>
        <w:jc w:val="both"/>
      </w:pPr>
      <w:r>
        <w:t>III- Sınav Tarihi, Sınav Yeri ve Başlama Saati</w:t>
      </w:r>
    </w:p>
    <w:p w:rsidR="00821EFE" w:rsidRDefault="00F81BAB" w:rsidP="00443123">
      <w:pPr>
        <w:jc w:val="both"/>
      </w:pPr>
      <w:r>
        <w:t xml:space="preserve">Sınav </w:t>
      </w:r>
      <w:r w:rsidR="00CD2814">
        <w:t>24/12/2022</w:t>
      </w:r>
      <w:r w:rsidRPr="003D6931">
        <w:t xml:space="preserve"> Pazar</w:t>
      </w:r>
      <w:r w:rsidR="00821EFE" w:rsidRPr="003D6931">
        <w:t xml:space="preserve"> günü </w:t>
      </w:r>
      <w:r w:rsidR="00821EFE">
        <w:t>Ankara’da yapılacaktır.</w:t>
      </w:r>
      <w:r w:rsidR="00443123">
        <w:t xml:space="preserve"> Sınav saat 10.15’te başlayacak </w:t>
      </w:r>
      <w:r w:rsidR="00821EFE">
        <w:t>ve 120 dakika (2 saat) sürecektir. Adaylar, saat 1</w:t>
      </w:r>
      <w:r w:rsidR="00443123">
        <w:t xml:space="preserve">0.00’dan sonra sınav binalarına </w:t>
      </w:r>
      <w:r w:rsidR="00821EFE">
        <w:t>alınmayacaklardır.</w:t>
      </w:r>
    </w:p>
    <w:p w:rsidR="00821EFE" w:rsidRDefault="00821EFE" w:rsidP="00443123">
      <w:pPr>
        <w:jc w:val="both"/>
      </w:pPr>
      <w:r>
        <w:t>IV- Sınav Konuları</w:t>
      </w:r>
    </w:p>
    <w:p w:rsidR="00821EFE" w:rsidRDefault="00821EFE" w:rsidP="00443123">
      <w:pPr>
        <w:jc w:val="both"/>
      </w:pPr>
      <w:r>
        <w:t>Sınavda adaylara, çoktan seçmeli sorulardan oluşan Gene</w:t>
      </w:r>
      <w:r w:rsidR="00443123">
        <w:t xml:space="preserve">l Yetenek ve Genel Kültür Testi </w:t>
      </w:r>
      <w:r>
        <w:t>ile Alan Bilgisi Testi uygulanacaktır. Testlerin konuları aşağıda belirtilen şekilde olacaktır:</w:t>
      </w:r>
    </w:p>
    <w:p w:rsidR="00821EFE" w:rsidRDefault="00821EFE" w:rsidP="00443123">
      <w:pPr>
        <w:jc w:val="both"/>
      </w:pPr>
      <w:r>
        <w:t>Genel Yetenek ve Genel Kültür Testi (GYGK):</w:t>
      </w:r>
    </w:p>
    <w:p w:rsidR="00821EFE" w:rsidRDefault="00821EFE" w:rsidP="00443123">
      <w:pPr>
        <w:jc w:val="both"/>
      </w:pPr>
      <w:r>
        <w:t>1) Türkçe,</w:t>
      </w:r>
    </w:p>
    <w:p w:rsidR="00821EFE" w:rsidRDefault="00821EFE" w:rsidP="00443123">
      <w:pPr>
        <w:jc w:val="both"/>
      </w:pPr>
      <w:r>
        <w:t>2) Matematik,</w:t>
      </w:r>
    </w:p>
    <w:p w:rsidR="00821EFE" w:rsidRDefault="00821EFE" w:rsidP="00443123">
      <w:pPr>
        <w:jc w:val="both"/>
      </w:pPr>
      <w:r>
        <w:t>3) Atatürk İlkeleri ve İnkılap Tarihi</w:t>
      </w:r>
    </w:p>
    <w:p w:rsidR="00821EFE" w:rsidRDefault="00821EFE" w:rsidP="00443123">
      <w:pPr>
        <w:jc w:val="both"/>
      </w:pPr>
      <w:r>
        <w:t>4) Temel Yurttaşlık Bilgisi</w:t>
      </w:r>
    </w:p>
    <w:p w:rsidR="00821EFE" w:rsidRDefault="00821EFE" w:rsidP="00443123">
      <w:pPr>
        <w:jc w:val="both"/>
      </w:pPr>
      <w:r>
        <w:lastRenderedPageBreak/>
        <w:t>Alan Bilgisi Testi (AB):</w:t>
      </w:r>
    </w:p>
    <w:p w:rsidR="00821EFE" w:rsidRDefault="00821EFE" w:rsidP="00443123">
      <w:pPr>
        <w:jc w:val="both"/>
      </w:pPr>
      <w:r>
        <w:t>1) Genel Muhasebe</w:t>
      </w:r>
    </w:p>
    <w:p w:rsidR="00821EFE" w:rsidRDefault="00821EFE" w:rsidP="00443123">
      <w:pPr>
        <w:jc w:val="both"/>
      </w:pPr>
      <w:r>
        <w:t>2) Türkiye Ekonomisi</w:t>
      </w:r>
    </w:p>
    <w:p w:rsidR="00821EFE" w:rsidRDefault="00821EFE" w:rsidP="00443123">
      <w:pPr>
        <w:jc w:val="both"/>
      </w:pPr>
      <w:r>
        <w:t>V-Sınavın Değerlendirilmesi</w:t>
      </w:r>
    </w:p>
    <w:p w:rsidR="00821EFE" w:rsidRDefault="00821EFE" w:rsidP="00443123">
      <w:pPr>
        <w:jc w:val="both"/>
      </w:pPr>
      <w:r>
        <w:t>Değerlendirme sırasında yalnız doğru cevaplar dikkate al</w:t>
      </w:r>
      <w:r w:rsidR="00443123">
        <w:t xml:space="preserve">ınacak, yanlış cevaplar dikkate </w:t>
      </w:r>
      <w:r>
        <w:t>alınmayacaktır.</w:t>
      </w:r>
    </w:p>
    <w:p w:rsidR="00821EFE" w:rsidRDefault="00821EFE" w:rsidP="00443123">
      <w:pPr>
        <w:jc w:val="both"/>
      </w:pPr>
      <w:r>
        <w:t>Sınavdan sonra ÖSYM Başkanlığı veya yargı mercileri ta</w:t>
      </w:r>
      <w:r w:rsidR="00443123">
        <w:t xml:space="preserve">rafından iptaline karar verilen </w:t>
      </w:r>
      <w:r>
        <w:t>sorular değerlendirme dışı bırakılarak geçerli soruların puan değerinin ye</w:t>
      </w:r>
      <w:r w:rsidR="00443123">
        <w:t xml:space="preserve">niden saptanması </w:t>
      </w:r>
      <w:r>
        <w:t>suretiyle puanlama yapılacaktır.</w:t>
      </w:r>
    </w:p>
    <w:p w:rsidR="00821EFE" w:rsidRDefault="00821EFE" w:rsidP="00443123">
      <w:pPr>
        <w:jc w:val="both"/>
      </w:pPr>
      <w:r>
        <w:t xml:space="preserve">Adayların Genel Yetenek ve Genel Kültür Testi ile Alan </w:t>
      </w:r>
      <w:r w:rsidR="00443123">
        <w:t xml:space="preserve">Bilgisi Testine ait doğru cevap </w:t>
      </w:r>
      <w:r>
        <w:t>sayıları ayrı ayrı hesaplanacak ve hesaplanan doğru cevap sayıları adayların ham puanı olacaktır.</w:t>
      </w:r>
    </w:p>
    <w:p w:rsidR="00821EFE" w:rsidRDefault="00821EFE" w:rsidP="00443123">
      <w:pPr>
        <w:jc w:val="both"/>
      </w:pPr>
      <w:r>
        <w:t xml:space="preserve">Sınava giren adayların ham puanları kullanılarak iki testten her </w:t>
      </w:r>
      <w:r w:rsidR="00443123">
        <w:t xml:space="preserve">biri için ortalama ve standart </w:t>
      </w:r>
      <w:r>
        <w:t>sapma değerleri bulunacaktır. Bulunan ortalama ve standart s</w:t>
      </w:r>
      <w:r w:rsidR="00443123">
        <w:t xml:space="preserve">apma değerleri kullanılarak iki </w:t>
      </w:r>
      <w:r>
        <w:t>testten her biri için adayların ham puanları, ortalaması 50 ve standart sapması 10 olan standart</w:t>
      </w:r>
      <w:r w:rsidR="00443123">
        <w:t xml:space="preserve"> </w:t>
      </w:r>
      <w:r>
        <w:t>puanlara dönüştürülecektir.</w:t>
      </w:r>
    </w:p>
    <w:p w:rsidR="00821EFE" w:rsidRDefault="00821EFE" w:rsidP="00443123">
      <w:pPr>
        <w:jc w:val="both"/>
      </w:pPr>
      <w:r>
        <w:t>Genel Yetenek ve Genel Kültür Testi standart puanının yü</w:t>
      </w:r>
      <w:r w:rsidR="00443123">
        <w:t xml:space="preserve">zde 60’ı ile Alan Bilgisi Testi </w:t>
      </w:r>
      <w:r>
        <w:t>standart puanının yüzde 40’ı toplanacak ve bu şekilde ada</w:t>
      </w:r>
      <w:r w:rsidR="00443123">
        <w:t xml:space="preserve">yın Ağırlıklı Puanı hesaplanmış </w:t>
      </w:r>
      <w:r>
        <w:t>olacaktır.</w:t>
      </w:r>
    </w:p>
    <w:p w:rsidR="00821EFE" w:rsidRDefault="00821EFE" w:rsidP="00443123">
      <w:pPr>
        <w:jc w:val="both"/>
      </w:pPr>
      <w:r>
        <w:t xml:space="preserve">Ağırlıklı puanlar, 100 üzerinden puana dönüştürülecek </w:t>
      </w:r>
      <w:r w:rsidR="00443123">
        <w:t>ve bu puan adayın “Sınav Puanı”</w:t>
      </w:r>
      <w:r w:rsidR="000E408B">
        <w:t xml:space="preserve"> </w:t>
      </w:r>
      <w:r>
        <w:t>olacaktır.</w:t>
      </w:r>
    </w:p>
    <w:p w:rsidR="00360E8B" w:rsidRDefault="00821EFE" w:rsidP="00443123">
      <w:pPr>
        <w:jc w:val="both"/>
      </w:pPr>
      <w:r>
        <w:t>Sınavdan 100 tam puan üzerinden 70 ve üzeri puan al</w:t>
      </w:r>
      <w:r w:rsidR="00443123">
        <w:t xml:space="preserve">mış adaylar arasından en yüksek </w:t>
      </w:r>
      <w:r>
        <w:t>puan ala</w:t>
      </w:r>
      <w:r w:rsidR="00443123">
        <w:t xml:space="preserve">n </w:t>
      </w:r>
      <w:r w:rsidR="00F81BAB">
        <w:t>adaydan başlamak üzere</w:t>
      </w:r>
      <w:r w:rsidR="00360E8B">
        <w:t>;</w:t>
      </w:r>
    </w:p>
    <w:p w:rsidR="00360E8B" w:rsidRPr="002C2A9C" w:rsidRDefault="00360E8B" w:rsidP="00360E8B">
      <w:pPr>
        <w:ind w:left="708"/>
        <w:jc w:val="both"/>
      </w:pPr>
      <w:r w:rsidRPr="002C2A9C">
        <w:t xml:space="preserve">- Genel Katılımcı grup için </w:t>
      </w:r>
      <w:r w:rsidR="001E7CD1" w:rsidRPr="002C2A9C">
        <w:t>ilk</w:t>
      </w:r>
      <w:r w:rsidR="00CD2814">
        <w:t xml:space="preserve"> 35</w:t>
      </w:r>
      <w:r w:rsidR="00821EFE" w:rsidRPr="002C2A9C">
        <w:t xml:space="preserve"> aday </w:t>
      </w:r>
      <w:r w:rsidR="00CD2814">
        <w:t>(35 inci</w:t>
      </w:r>
      <w:r w:rsidR="00443123" w:rsidRPr="002C2A9C">
        <w:t xml:space="preserve"> </w:t>
      </w:r>
      <w:r w:rsidR="00821EFE" w:rsidRPr="002C2A9C">
        <w:t>adayla aynı puanı alan adaylar</w:t>
      </w:r>
      <w:r w:rsidR="00443123" w:rsidRPr="002C2A9C">
        <w:t xml:space="preserve"> dâhil)</w:t>
      </w:r>
      <w:r w:rsidR="00CD2814">
        <w:t xml:space="preserve"> asil, 35 inci adayı takip eden 4</w:t>
      </w:r>
      <w:r w:rsidR="000E408B" w:rsidRPr="002C2A9C">
        <w:t xml:space="preserve"> kişi (</w:t>
      </w:r>
      <w:r w:rsidR="00CD2814">
        <w:t xml:space="preserve">4 üncü </w:t>
      </w:r>
      <w:r w:rsidR="000E408B" w:rsidRPr="002C2A9C">
        <w:t xml:space="preserve">adayla aynı puanı alan adaylar dâhil) yedek </w:t>
      </w:r>
      <w:r w:rsidR="002C2A9C" w:rsidRPr="002C2A9C">
        <w:t>olarak,</w:t>
      </w:r>
      <w:r w:rsidR="000E408B" w:rsidRPr="002C2A9C">
        <w:t xml:space="preserve"> </w:t>
      </w:r>
    </w:p>
    <w:p w:rsidR="00821EFE" w:rsidRPr="00443123" w:rsidRDefault="00360E8B" w:rsidP="00CD2814">
      <w:pPr>
        <w:ind w:left="708"/>
        <w:jc w:val="both"/>
      </w:pPr>
      <w:r>
        <w:t xml:space="preserve">- </w:t>
      </w:r>
      <w:r w:rsidR="000E408B">
        <w:t>Bilgi Teknoloj</w:t>
      </w:r>
      <w:r w:rsidR="00CD2814">
        <w:t xml:space="preserve">ileri katılımcı grup için ilk 35 ve (35 inci </w:t>
      </w:r>
      <w:r w:rsidR="000E408B">
        <w:t>adayla aynı puanı al</w:t>
      </w:r>
      <w:r w:rsidR="00CD2814">
        <w:t xml:space="preserve">an adaylar </w:t>
      </w:r>
      <w:proofErr w:type="gramStart"/>
      <w:r w:rsidR="00CD2814">
        <w:t>dahil</w:t>
      </w:r>
      <w:proofErr w:type="gramEnd"/>
      <w:r w:rsidR="00CD2814">
        <w:t>) asil,  35 inci</w:t>
      </w:r>
      <w:r w:rsidR="000E408B">
        <w:t xml:space="preserve"> adayı takip </w:t>
      </w:r>
      <w:r w:rsidR="001E7CD1">
        <w:t>eden ilk</w:t>
      </w:r>
      <w:r w:rsidR="00CD2814">
        <w:t xml:space="preserve"> 4 aday (4</w:t>
      </w:r>
      <w:r w:rsidR="000E408B">
        <w:t xml:space="preserve"> üncü adayla aynı puanı alan adaylar dahil) yedek olarak </w:t>
      </w:r>
      <w:bookmarkStart w:id="0" w:name="_GoBack"/>
      <w:bookmarkEnd w:id="0"/>
      <w:r w:rsidR="00443123">
        <w:t xml:space="preserve">İç </w:t>
      </w:r>
      <w:r w:rsidR="00821EFE">
        <w:t>Denetçi Sertifika Eğitimine katı</w:t>
      </w:r>
      <w:r w:rsidR="000E408B">
        <w:t xml:space="preserve">lmaya hak kazanacaktır. </w:t>
      </w:r>
    </w:p>
    <w:p w:rsidR="00821EFE" w:rsidRDefault="00821EFE" w:rsidP="00443123">
      <w:pPr>
        <w:jc w:val="both"/>
      </w:pPr>
      <w:r>
        <w:t>VI- Sınav Sonucu ve İtiraz</w:t>
      </w:r>
    </w:p>
    <w:p w:rsidR="00821EFE" w:rsidRDefault="00821EFE" w:rsidP="00443123">
      <w:pPr>
        <w:jc w:val="both"/>
      </w:pPr>
      <w:r>
        <w:t>Sınav sonuçları ÖSYM’nin internet sayfasından duyurul</w:t>
      </w:r>
      <w:r w:rsidR="00443123">
        <w:t xml:space="preserve">acak, adayların adresine ayrıca </w:t>
      </w:r>
      <w:r>
        <w:t>sınav sonuç belgesi gönderilmeyecektir. Aday</w:t>
      </w:r>
      <w:r w:rsidR="00443123">
        <w:t xml:space="preserve">lar sınav sonuçlarını, ÖSYM’nin </w:t>
      </w:r>
      <w:r>
        <w:t>http://sonuc.osym.gov.tr internet adresinden T.C. Kimlik N</w:t>
      </w:r>
      <w:r w:rsidR="00443123">
        <w:t xml:space="preserve">umaraları ve aday şifreleri ile </w:t>
      </w:r>
      <w:r>
        <w:t>öğrenebileceklerdir. Sonuç bilgisinde doğru/yanlış cevap</w:t>
      </w:r>
      <w:r w:rsidR="00443123">
        <w:t xml:space="preserve"> sayıları ve adayın aldığı puan </w:t>
      </w:r>
      <w:r>
        <w:t>belirtilecektir. İnternet sayfasında ilan edilen sonuç bilgileri adaylara tebliğ hükmündedir.</w:t>
      </w:r>
    </w:p>
    <w:p w:rsidR="00821EFE" w:rsidRDefault="00821EFE" w:rsidP="00443123">
      <w:pPr>
        <w:jc w:val="both"/>
      </w:pPr>
      <w:r>
        <w:t>Sınav sonucunun incelenmesini isteyen adaylar, sonuçl</w:t>
      </w:r>
      <w:r w:rsidR="00443123">
        <w:t xml:space="preserve">arın ÖSYM tarafından elektronik </w:t>
      </w:r>
      <w:r>
        <w:t>ortamda açıklanmasından itibaren en geç 10 gün içinde (sonuçlar</w:t>
      </w:r>
      <w:r w:rsidR="00443123">
        <w:t xml:space="preserve">ın açıklandığı tarihten bir gün </w:t>
      </w:r>
      <w:r>
        <w:t>sonra başlamak üzere) ÖSYM tarafından belirlenen ücreti yat</w:t>
      </w:r>
      <w:r w:rsidR="00443123">
        <w:t xml:space="preserve">ırdıklarını gösteren </w:t>
      </w:r>
      <w:proofErr w:type="gramStart"/>
      <w:r w:rsidR="00443123">
        <w:t>dekont</w:t>
      </w:r>
      <w:proofErr w:type="gramEnd"/>
      <w:r w:rsidR="00443123">
        <w:t xml:space="preserve"> ile </w:t>
      </w:r>
      <w:r>
        <w:t>birlikte; sınav sorularına itirazlarda ise sınav tarihinden itibaren 3 iş günü içer</w:t>
      </w:r>
      <w:r w:rsidR="00443123">
        <w:t xml:space="preserve">isinde (Sınav </w:t>
      </w:r>
      <w:r>
        <w:t>tarihinden bir gün sonra başlamak üzere her bir dilekçede s</w:t>
      </w:r>
      <w:r w:rsidR="00443123">
        <w:t xml:space="preserve">adece bir soruya yapılan itiraz </w:t>
      </w:r>
      <w:r>
        <w:t>belirtilmeli ve soru başına gerekli ücretin yatırıldığını g</w:t>
      </w:r>
      <w:r w:rsidR="00443123">
        <w:t xml:space="preserve">österir banka dekontu dilekçeye </w:t>
      </w:r>
      <w:r>
        <w:t>eklenmelidir.) ÖSYM tarafından belirlenen ücreti yatırdıkları</w:t>
      </w:r>
      <w:r w:rsidR="00443123">
        <w:t xml:space="preserve">nı gösteren </w:t>
      </w:r>
      <w:proofErr w:type="gramStart"/>
      <w:r w:rsidR="00443123">
        <w:t>dekont</w:t>
      </w:r>
      <w:proofErr w:type="gramEnd"/>
      <w:r w:rsidR="00443123">
        <w:t xml:space="preserve"> ile birlikte </w:t>
      </w:r>
      <w:r>
        <w:t>ÖSYM’nin internet sayfasında yer alan “Adaylar Tarafında</w:t>
      </w:r>
      <w:r w:rsidR="00443123">
        <w:t xml:space="preserve">n Dilekçe Gönderilmesi ve İşlem </w:t>
      </w:r>
      <w:r>
        <w:t>Ücretleri” konulu duyuru doğrultusunda Genel Amaçlı Dile</w:t>
      </w:r>
      <w:r w:rsidR="00443123">
        <w:t xml:space="preserve">kçe örneğini kullanarak ÖSYM’ye </w:t>
      </w:r>
      <w:r>
        <w:t>başvurmalıdırlar (Yapılacak her türlü itiraz, adayın dava açabil</w:t>
      </w:r>
      <w:r w:rsidR="00443123">
        <w:t xml:space="preserve">me hakkı için geçerli 10 günlük </w:t>
      </w:r>
      <w:r>
        <w:t>dava açma süresini durdurmaz.).</w:t>
      </w:r>
    </w:p>
    <w:p w:rsidR="00821EFE" w:rsidRDefault="00821EFE" w:rsidP="00443123">
      <w:pPr>
        <w:jc w:val="both"/>
      </w:pPr>
      <w:r>
        <w:lastRenderedPageBreak/>
        <w:t>VII-Hak İddia Edilemeyecek Durumlar:</w:t>
      </w:r>
    </w:p>
    <w:p w:rsidR="00821EFE" w:rsidRDefault="00821EFE" w:rsidP="00443123">
      <w:pPr>
        <w:jc w:val="both"/>
      </w:pPr>
      <w:r>
        <w:t>Sınavda başarılı olan adaylardan gerçeğe aykırı beyanda bulunduğu tespit edilenler ile</w:t>
      </w:r>
      <w:r w:rsidR="000757B7">
        <w:t xml:space="preserve"> </w:t>
      </w:r>
      <w:r>
        <w:t>sonr</w:t>
      </w:r>
      <w:r w:rsidR="00443123">
        <w:t xml:space="preserve">adan </w:t>
      </w:r>
      <w:r>
        <w:t>sınava giriş şartlarını taşımadığına karar verilenlerin sınavları geçersiz sayılacaktır.</w:t>
      </w:r>
      <w:r w:rsidR="000757B7">
        <w:t xml:space="preserve"> </w:t>
      </w:r>
      <w:r>
        <w:t>Kendilerine Kamu İç Denetçi Sertifikası verilmiş olsa dahi ip</w:t>
      </w:r>
      <w:r w:rsidR="00443123">
        <w:t xml:space="preserve">tal edilecektir. Gerçeğe aykırı </w:t>
      </w:r>
      <w:r>
        <w:t>beyanda bulunduğu tespit edilenler hiçbir hak talebinde bulunamayacak</w:t>
      </w:r>
      <w:r w:rsidR="00443123">
        <w:t xml:space="preserve">tır ve ayrıca haklarında </w:t>
      </w:r>
      <w:r>
        <w:t>işlem yapılmak üzere Cumhuriyet Başsavcılığı’na suç duyurusunda bulunulacaktır.</w:t>
      </w:r>
    </w:p>
    <w:p w:rsidR="00313B0C" w:rsidRDefault="00821EFE" w:rsidP="00443123">
      <w:pPr>
        <w:jc w:val="both"/>
      </w:pPr>
      <w:r>
        <w:t>İlan olunur.</w:t>
      </w:r>
    </w:p>
    <w:sectPr w:rsidR="00313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2"/>
    <w:rsid w:val="000757B7"/>
    <w:rsid w:val="000E408B"/>
    <w:rsid w:val="00165E2F"/>
    <w:rsid w:val="001D6C96"/>
    <w:rsid w:val="001E7CD1"/>
    <w:rsid w:val="002C2A9C"/>
    <w:rsid w:val="00306D29"/>
    <w:rsid w:val="00313B0C"/>
    <w:rsid w:val="00360E8B"/>
    <w:rsid w:val="003D6931"/>
    <w:rsid w:val="00443123"/>
    <w:rsid w:val="004D7864"/>
    <w:rsid w:val="00522E12"/>
    <w:rsid w:val="007108A8"/>
    <w:rsid w:val="007F3227"/>
    <w:rsid w:val="00821EFE"/>
    <w:rsid w:val="008E4939"/>
    <w:rsid w:val="0092246B"/>
    <w:rsid w:val="0098025D"/>
    <w:rsid w:val="00994643"/>
    <w:rsid w:val="00A44B45"/>
    <w:rsid w:val="00AA7BD2"/>
    <w:rsid w:val="00B2282D"/>
    <w:rsid w:val="00BB4756"/>
    <w:rsid w:val="00C116BF"/>
    <w:rsid w:val="00C241D8"/>
    <w:rsid w:val="00CD2814"/>
    <w:rsid w:val="00DF106B"/>
    <w:rsid w:val="00EB2A96"/>
    <w:rsid w:val="00F37096"/>
    <w:rsid w:val="00F81BAB"/>
    <w:rsid w:val="00FF2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135E"/>
  <w15:chartTrackingRefBased/>
  <w15:docId w15:val="{11227EE1-E6D7-4D81-9E8A-A86FE769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1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4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iç denetçi sınav ilanı diyanet</TermName>
          <TermId xmlns="http://schemas.microsoft.com/office/infopath/2007/PartnerControls">bfba0081-d457-4d92-adc9-7768a6da2f87</TermId>
        </TermInfo>
      </Terms>
    </TaxKeywordTaxHTField>
    <YayinTarihi xmlns="68913d9e-3541-451c-9afb-339bfbb0cd4a">2022-10-23T21:00:00+00:00</YayinTarihi>
    <PublishingExpirationDate xmlns="http://schemas.microsoft.com/sharepoint/v3" xsi:nil="true"/>
    <PublishingStartDate xmlns="http://schemas.microsoft.com/sharepoint/v3" xsi:nil="true"/>
    <TaxCatchAll xmlns="4a2ce632-3ebe-48ff-a8b1-ed342ea1f401">
      <Value>95</Value>
    </TaxCatchAll>
    <_dlc_DocId xmlns="4a2ce632-3ebe-48ff-a8b1-ed342ea1f401">DKFT66RQZEX3-1797567310-485</_dlc_DocId>
    <_dlc_DocIdUrl xmlns="4a2ce632-3ebe-48ff-a8b1-ed342ea1f401">
      <Url>https://icdenetim.diyanet.gov.tr/_layouts/15/DocIdRedir.aspx?ID=DKFT66RQZEX3-1797567310-485</Url>
      <Description>DKFT66RQZEX3-1797567310-485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6df51593f035030d1e5da51362b3014">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17691221c5316ec2f1668fa82979988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E4AF3-438A-4DE0-8C1E-7E0F48DA1A56}"/>
</file>

<file path=customXml/itemProps2.xml><?xml version="1.0" encoding="utf-8"?>
<ds:datastoreItem xmlns:ds="http://schemas.openxmlformats.org/officeDocument/2006/customXml" ds:itemID="{6BFB8933-8217-4A85-8E51-566E4A352B4C}"/>
</file>

<file path=customXml/itemProps3.xml><?xml version="1.0" encoding="utf-8"?>
<ds:datastoreItem xmlns:ds="http://schemas.openxmlformats.org/officeDocument/2006/customXml" ds:itemID="{ED3F4629-B380-47D3-BE29-9766CBB721EA}"/>
</file>

<file path=customXml/itemProps4.xml><?xml version="1.0" encoding="utf-8"?>
<ds:datastoreItem xmlns:ds="http://schemas.openxmlformats.org/officeDocument/2006/customXml" ds:itemID="{2A8680BA-8581-4242-A0BB-F94450045B70}"/>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Sınav İlanı</dc:title>
  <dc:subject/>
  <dc:creator>Esin Nangır</dc:creator>
  <cp:keywords>iç denetçi sınav ilanı diyanet</cp:keywords>
  <dc:description/>
  <cp:lastModifiedBy>Hande Gül SERPİCİ</cp:lastModifiedBy>
  <cp:revision>2</cp:revision>
  <cp:lastPrinted>2021-10-01T07:55:00Z</cp:lastPrinted>
  <dcterms:created xsi:type="dcterms:W3CDTF">2022-10-24T07:17:00Z</dcterms:created>
  <dcterms:modified xsi:type="dcterms:W3CDTF">2022-10-24T07:17:00Z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b12014d3-59a1-460a-b490-29eb2127a832</vt:lpwstr>
  </property>
  <property fmtid="{D5CDD505-2E9C-101B-9397-08002B2CF9AE}" pid="4" name="TaxKeyword">
    <vt:lpwstr>95;#iç denetçi sınav ilanı diyanet|bfba0081-d457-4d92-adc9-7768a6da2f87</vt:lpwstr>
  </property>
</Properties>
</file>